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103" w:type="dxa"/>
        <w:tblLook w:val="04A0" w:firstRow="1" w:lastRow="0" w:firstColumn="1" w:lastColumn="0" w:noHBand="0" w:noVBand="1"/>
      </w:tblPr>
      <w:tblGrid>
        <w:gridCol w:w="3061"/>
        <w:gridCol w:w="4346"/>
        <w:gridCol w:w="1696"/>
      </w:tblGrid>
      <w:tr w:rsidR="001963A0" w:rsidRPr="001963A0" w14:paraId="0102C0D2" w14:textId="77777777" w:rsidTr="00A20CDC">
        <w:trPr>
          <w:trHeight w:val="567"/>
        </w:trPr>
        <w:tc>
          <w:tcPr>
            <w:tcW w:w="3061" w:type="dxa"/>
            <w:vAlign w:val="center"/>
          </w:tcPr>
          <w:p w14:paraId="1C769FC9" w14:textId="0D92F618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4346" w:type="dxa"/>
            <w:vAlign w:val="center"/>
          </w:tcPr>
          <w:p w14:paraId="0DDCA888" w14:textId="6ED1A934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0">
              <w:rPr>
                <w:rFonts w:ascii="Times New Roman" w:hAnsi="Times New Roman" w:cs="Times New Roman"/>
                <w:b/>
                <w:bCs/>
              </w:rPr>
              <w:t>Sınav Tarihi ve Saati (Sınav Yeri)</w:t>
            </w:r>
          </w:p>
        </w:tc>
        <w:tc>
          <w:tcPr>
            <w:tcW w:w="1696" w:type="dxa"/>
            <w:vAlign w:val="center"/>
          </w:tcPr>
          <w:p w14:paraId="653A19F5" w14:textId="184A4AEA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0">
              <w:rPr>
                <w:rFonts w:ascii="Times New Roman" w:hAnsi="Times New Roman" w:cs="Times New Roman"/>
                <w:b/>
                <w:bCs/>
              </w:rPr>
              <w:t>Öğrenci Sayısı</w:t>
            </w:r>
          </w:p>
        </w:tc>
      </w:tr>
      <w:tr w:rsidR="001963A0" w:rsidRPr="001963A0" w14:paraId="278E95DA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22C60CA7" w14:textId="43094B45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Girişimcilik ve Yenilikçilik</w:t>
            </w:r>
          </w:p>
        </w:tc>
        <w:tc>
          <w:tcPr>
            <w:tcW w:w="4346" w:type="dxa"/>
            <w:vAlign w:val="center"/>
          </w:tcPr>
          <w:p w14:paraId="22E01C5D" w14:textId="722C2CD2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20.12.2023 / 10.00 (Z08)</w:t>
            </w:r>
          </w:p>
        </w:tc>
        <w:tc>
          <w:tcPr>
            <w:tcW w:w="1696" w:type="dxa"/>
            <w:vAlign w:val="center"/>
          </w:tcPr>
          <w:p w14:paraId="0AACF062" w14:textId="1CAE4644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  <w:tr w:rsidR="001963A0" w:rsidRPr="001963A0" w14:paraId="3F1E4518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61ABF295" w14:textId="2ABCEB01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Fizik I</w:t>
            </w:r>
          </w:p>
        </w:tc>
        <w:tc>
          <w:tcPr>
            <w:tcW w:w="4346" w:type="dxa"/>
            <w:vAlign w:val="center"/>
          </w:tcPr>
          <w:p w14:paraId="1C86241C" w14:textId="5A8F5995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21.12.2023 / 10.00 (Z03)</w:t>
            </w:r>
          </w:p>
        </w:tc>
        <w:tc>
          <w:tcPr>
            <w:tcW w:w="1696" w:type="dxa"/>
            <w:vAlign w:val="center"/>
          </w:tcPr>
          <w:p w14:paraId="61240D47" w14:textId="410E2497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  <w:tr w:rsidR="001963A0" w:rsidRPr="001963A0" w14:paraId="247C752C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074D7D91" w14:textId="0D0887C7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Akışkanlar Mekaniği</w:t>
            </w:r>
          </w:p>
        </w:tc>
        <w:tc>
          <w:tcPr>
            <w:tcW w:w="4346" w:type="dxa"/>
            <w:vAlign w:val="center"/>
          </w:tcPr>
          <w:p w14:paraId="42D6E0F8" w14:textId="5630865A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21.12.2023 / 10.00 (GMB Seminer Salonu)</w:t>
            </w:r>
          </w:p>
        </w:tc>
        <w:tc>
          <w:tcPr>
            <w:tcW w:w="1696" w:type="dxa"/>
            <w:vAlign w:val="center"/>
          </w:tcPr>
          <w:p w14:paraId="488153E6" w14:textId="012FCC99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  <w:tr w:rsidR="001963A0" w:rsidRPr="001963A0" w14:paraId="187F0F4A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55A7F1EC" w14:textId="3BD927DD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Gıda Kimyası I</w:t>
            </w:r>
          </w:p>
        </w:tc>
        <w:tc>
          <w:tcPr>
            <w:tcW w:w="4346" w:type="dxa"/>
            <w:vAlign w:val="center"/>
          </w:tcPr>
          <w:p w14:paraId="26F8DBE1" w14:textId="0F735E9E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 xml:space="preserve">21.12.2023 / 10.00 </w:t>
            </w:r>
            <w:r w:rsidRPr="001963A0">
              <w:rPr>
                <w:rFonts w:ascii="Times New Roman" w:hAnsi="Times New Roman" w:cs="Times New Roman"/>
              </w:rPr>
              <w:t>(GMB Seminer Salonu)</w:t>
            </w:r>
          </w:p>
        </w:tc>
        <w:tc>
          <w:tcPr>
            <w:tcW w:w="1696" w:type="dxa"/>
            <w:vAlign w:val="center"/>
          </w:tcPr>
          <w:p w14:paraId="341804DB" w14:textId="3A51DA20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2</w:t>
            </w:r>
          </w:p>
        </w:tc>
      </w:tr>
      <w:tr w:rsidR="001963A0" w:rsidRPr="001963A0" w14:paraId="646A1AA3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5D7A5988" w14:textId="0454C8D0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Kütle ve Enerji Denklikleri</w:t>
            </w:r>
          </w:p>
        </w:tc>
        <w:tc>
          <w:tcPr>
            <w:tcW w:w="4346" w:type="dxa"/>
            <w:vAlign w:val="center"/>
          </w:tcPr>
          <w:p w14:paraId="39C99378" w14:textId="50A54E42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 xml:space="preserve">21.12.2023 / 13.00 </w:t>
            </w:r>
            <w:r w:rsidRPr="001963A0">
              <w:rPr>
                <w:rFonts w:ascii="Times New Roman" w:hAnsi="Times New Roman" w:cs="Times New Roman"/>
              </w:rPr>
              <w:t>(GMB Seminer Salonu)</w:t>
            </w:r>
          </w:p>
        </w:tc>
        <w:tc>
          <w:tcPr>
            <w:tcW w:w="1696" w:type="dxa"/>
            <w:vAlign w:val="center"/>
          </w:tcPr>
          <w:p w14:paraId="052B2D00" w14:textId="5F64F8B4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2</w:t>
            </w:r>
          </w:p>
        </w:tc>
      </w:tr>
      <w:tr w:rsidR="001963A0" w:rsidRPr="001963A0" w14:paraId="66EC950A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558CBD8C" w14:textId="69F6941C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Enstrümental Gıda Analizleri</w:t>
            </w:r>
          </w:p>
        </w:tc>
        <w:tc>
          <w:tcPr>
            <w:tcW w:w="4346" w:type="dxa"/>
            <w:vAlign w:val="center"/>
          </w:tcPr>
          <w:p w14:paraId="13509800" w14:textId="61642485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 xml:space="preserve">22.12.2023 / 10.00 </w:t>
            </w:r>
            <w:r w:rsidRPr="001963A0">
              <w:rPr>
                <w:rFonts w:ascii="Times New Roman" w:hAnsi="Times New Roman" w:cs="Times New Roman"/>
              </w:rPr>
              <w:t>(GMB Seminer Salonu)</w:t>
            </w:r>
          </w:p>
        </w:tc>
        <w:tc>
          <w:tcPr>
            <w:tcW w:w="1696" w:type="dxa"/>
            <w:vAlign w:val="center"/>
          </w:tcPr>
          <w:p w14:paraId="15E4004F" w14:textId="64900ED7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  <w:tr w:rsidR="001963A0" w:rsidRPr="001963A0" w14:paraId="284334F1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1D1E7F45" w14:textId="6519FFCE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Bilgisayar Destekli Çizim</w:t>
            </w:r>
          </w:p>
        </w:tc>
        <w:tc>
          <w:tcPr>
            <w:tcW w:w="4346" w:type="dxa"/>
            <w:vAlign w:val="center"/>
          </w:tcPr>
          <w:p w14:paraId="36053D5A" w14:textId="15898016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 xml:space="preserve">22.12.2023 / 10.00 </w:t>
            </w:r>
            <w:r w:rsidRPr="001963A0">
              <w:rPr>
                <w:rFonts w:ascii="Times New Roman" w:hAnsi="Times New Roman" w:cs="Times New Roman"/>
              </w:rPr>
              <w:t>(GMB Seminer Salonu)</w:t>
            </w:r>
          </w:p>
        </w:tc>
        <w:tc>
          <w:tcPr>
            <w:tcW w:w="1696" w:type="dxa"/>
            <w:vAlign w:val="center"/>
          </w:tcPr>
          <w:p w14:paraId="020F83E2" w14:textId="7C4B7F77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  <w:tr w:rsidR="001963A0" w:rsidRPr="001963A0" w14:paraId="4517C7D8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3552D21A" w14:textId="26E4DA73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Biyoloji</w:t>
            </w:r>
          </w:p>
        </w:tc>
        <w:tc>
          <w:tcPr>
            <w:tcW w:w="4346" w:type="dxa"/>
            <w:vAlign w:val="center"/>
          </w:tcPr>
          <w:p w14:paraId="4553040A" w14:textId="6BF8C466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22.12.2023 / 13.00 (Z08)</w:t>
            </w:r>
          </w:p>
        </w:tc>
        <w:tc>
          <w:tcPr>
            <w:tcW w:w="1696" w:type="dxa"/>
            <w:vAlign w:val="center"/>
          </w:tcPr>
          <w:p w14:paraId="1CCED03F" w14:textId="72C205C9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  <w:tr w:rsidR="001963A0" w:rsidRPr="001963A0" w14:paraId="24F64C1E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3FBAB590" w14:textId="091C6FC3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Reaksiyon Kinetiği</w:t>
            </w:r>
          </w:p>
        </w:tc>
        <w:tc>
          <w:tcPr>
            <w:tcW w:w="4346" w:type="dxa"/>
            <w:vAlign w:val="center"/>
          </w:tcPr>
          <w:p w14:paraId="78D42EC6" w14:textId="3D74624D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 xml:space="preserve">22.12.2023 / 13.00 </w:t>
            </w:r>
            <w:r w:rsidRPr="001963A0">
              <w:rPr>
                <w:rFonts w:ascii="Times New Roman" w:hAnsi="Times New Roman" w:cs="Times New Roman"/>
              </w:rPr>
              <w:t>(GMB Seminer Salonu)</w:t>
            </w:r>
          </w:p>
        </w:tc>
        <w:tc>
          <w:tcPr>
            <w:tcW w:w="1696" w:type="dxa"/>
            <w:vAlign w:val="center"/>
          </w:tcPr>
          <w:p w14:paraId="7F135D7C" w14:textId="3A1FD884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  <w:tr w:rsidR="001963A0" w:rsidRPr="001963A0" w14:paraId="4F7EF16B" w14:textId="77777777" w:rsidTr="00A20CDC">
        <w:trPr>
          <w:trHeight w:val="397"/>
        </w:trPr>
        <w:tc>
          <w:tcPr>
            <w:tcW w:w="3061" w:type="dxa"/>
            <w:vAlign w:val="center"/>
          </w:tcPr>
          <w:p w14:paraId="14A3B9DB" w14:textId="3002414D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Alkollü İçkiler Teknolojisi</w:t>
            </w:r>
          </w:p>
        </w:tc>
        <w:tc>
          <w:tcPr>
            <w:tcW w:w="4346" w:type="dxa"/>
            <w:vAlign w:val="center"/>
          </w:tcPr>
          <w:p w14:paraId="681DCE43" w14:textId="58EE4ED7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 xml:space="preserve">22.12.2023 / 15.00 </w:t>
            </w:r>
            <w:r w:rsidRPr="001963A0">
              <w:rPr>
                <w:rFonts w:ascii="Times New Roman" w:hAnsi="Times New Roman" w:cs="Times New Roman"/>
              </w:rPr>
              <w:t>(GMB Seminer Salonu)</w:t>
            </w:r>
          </w:p>
        </w:tc>
        <w:tc>
          <w:tcPr>
            <w:tcW w:w="1696" w:type="dxa"/>
            <w:vAlign w:val="center"/>
          </w:tcPr>
          <w:p w14:paraId="5A7EDA06" w14:textId="4F6CD182" w:rsidR="001963A0" w:rsidRPr="001963A0" w:rsidRDefault="001963A0" w:rsidP="00A20CD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</w:p>
        </w:tc>
      </w:tr>
    </w:tbl>
    <w:p w14:paraId="0290A055" w14:textId="77777777" w:rsidR="00321BDB" w:rsidRDefault="00321BDB"/>
    <w:sectPr w:rsidR="0032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EF"/>
    <w:rsid w:val="001963A0"/>
    <w:rsid w:val="00321BDB"/>
    <w:rsid w:val="006364EF"/>
    <w:rsid w:val="00A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0331"/>
  <w15:chartTrackingRefBased/>
  <w15:docId w15:val="{46B848AA-2215-4967-8D22-F0FF8305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Tombuloğlu</dc:creator>
  <cp:keywords/>
  <dc:description/>
  <cp:lastModifiedBy>Hilal Tombuloğlu</cp:lastModifiedBy>
  <cp:revision>2</cp:revision>
  <dcterms:created xsi:type="dcterms:W3CDTF">2023-12-14T07:33:00Z</dcterms:created>
  <dcterms:modified xsi:type="dcterms:W3CDTF">2023-12-14T07:45:00Z</dcterms:modified>
</cp:coreProperties>
</file>